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BD" w:rsidRDefault="00E221BD" w:rsidP="00E221BD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E221BD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Пенсии и пособия в феврале выплачены в полном объёме и в срок</w:t>
      </w:r>
    </w:p>
    <w:p w:rsidR="006E690C" w:rsidRPr="009550B0" w:rsidRDefault="006E690C" w:rsidP="006E690C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6E690C" w:rsidRPr="009550B0" w:rsidRDefault="006E690C" w:rsidP="006E690C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0</w:t>
      </w:r>
      <w:r w:rsidR="00067272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7</w:t>
      </w:r>
      <w:bookmarkStart w:id="0" w:name="_GoBack"/>
      <w:bookmarkEnd w:id="0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.0</w:t>
      </w: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3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.201</w:t>
      </w: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8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6E690C" w:rsidRDefault="006E690C" w:rsidP="006E690C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6E690C" w:rsidRDefault="006E690C" w:rsidP="006E690C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</w:pPr>
    </w:p>
    <w:p w:rsidR="00E221BD" w:rsidRPr="003B0650" w:rsidRDefault="00E221BD" w:rsidP="00E221BD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  <w:r w:rsidRPr="003B0650">
        <w:rPr>
          <w:rFonts w:ascii="Arial" w:hAnsi="Arial" w:cs="Arial"/>
          <w:b/>
          <w:color w:val="595959" w:themeColor="text1" w:themeTint="A6"/>
        </w:rPr>
        <w:t>В феврале 2018 года начисление и выплата пенсий и пособий, которые находятся в компетенции ГУ-Отделения Пенсионного фонда РФ по Кабардино-Балкарской Республике, производились вовремя и в полном объеме.</w:t>
      </w:r>
    </w:p>
    <w:p w:rsidR="00E221BD" w:rsidRDefault="00E221BD" w:rsidP="00E221BD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3B0650">
        <w:rPr>
          <w:rFonts w:ascii="Arial" w:hAnsi="Arial" w:cs="Arial"/>
          <w:color w:val="595959" w:themeColor="text1" w:themeTint="A6"/>
        </w:rPr>
        <w:t>Пенсии и пособия за счет средств Пенсионного фонда получили 21</w:t>
      </w:r>
      <w:r w:rsidR="00E8286B" w:rsidRPr="00E8286B">
        <w:rPr>
          <w:rFonts w:ascii="Arial" w:hAnsi="Arial" w:cs="Arial"/>
          <w:color w:val="595959" w:themeColor="text1" w:themeTint="A6"/>
        </w:rPr>
        <w:t>4190</w:t>
      </w:r>
      <w:r w:rsidRPr="003B0650">
        <w:rPr>
          <w:rFonts w:ascii="Arial" w:hAnsi="Arial" w:cs="Arial"/>
          <w:color w:val="595959" w:themeColor="text1" w:themeTint="A6"/>
        </w:rPr>
        <w:t xml:space="preserve"> жителей республики. Всего в  феврале  2018 года ГУ-ОПФР по КБР перечислило в адрес пенсионеров и льготников 2 млрд. </w:t>
      </w:r>
      <w:r w:rsidR="00E8286B" w:rsidRPr="00E8286B">
        <w:rPr>
          <w:rFonts w:ascii="Arial" w:hAnsi="Arial" w:cs="Arial"/>
          <w:color w:val="595959" w:themeColor="text1" w:themeTint="A6"/>
        </w:rPr>
        <w:t>4</w:t>
      </w:r>
      <w:r w:rsidR="00E8286B" w:rsidRPr="00067272">
        <w:rPr>
          <w:rFonts w:ascii="Arial" w:hAnsi="Arial" w:cs="Arial"/>
          <w:color w:val="595959" w:themeColor="text1" w:themeTint="A6"/>
        </w:rPr>
        <w:t xml:space="preserve">39 </w:t>
      </w:r>
      <w:r w:rsidRPr="003B0650">
        <w:rPr>
          <w:rFonts w:ascii="Arial" w:hAnsi="Arial" w:cs="Arial"/>
          <w:color w:val="595959" w:themeColor="text1" w:themeTint="A6"/>
        </w:rPr>
        <w:t>млн. 9</w:t>
      </w:r>
      <w:r w:rsidR="00E8286B" w:rsidRPr="00067272">
        <w:rPr>
          <w:rFonts w:ascii="Arial" w:hAnsi="Arial" w:cs="Arial"/>
          <w:color w:val="595959" w:themeColor="text1" w:themeTint="A6"/>
        </w:rPr>
        <w:t>16</w:t>
      </w:r>
      <w:r w:rsidRPr="003B0650">
        <w:rPr>
          <w:rFonts w:ascii="Arial" w:hAnsi="Arial" w:cs="Arial"/>
          <w:color w:val="595959" w:themeColor="text1" w:themeTint="A6"/>
        </w:rPr>
        <w:t xml:space="preserve"> тыс. руб.</w:t>
      </w:r>
    </w:p>
    <w:p w:rsidR="00CD7F10" w:rsidRPr="00A30B95" w:rsidRDefault="00CD7F10" w:rsidP="00CD7F1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CD7F10" w:rsidRPr="00A30B95" w:rsidRDefault="00CD7F10" w:rsidP="00CD7F1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CD7F10" w:rsidRPr="00A30B95" w:rsidRDefault="00CD7F10" w:rsidP="00CD7F1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CD7F10" w:rsidRDefault="00CD7F10" w:rsidP="00CD7F1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CD7F10" w:rsidRPr="00A30B95" w:rsidRDefault="00CD7F10" w:rsidP="00CD7F1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CD7F10" w:rsidRPr="00A30B95" w:rsidRDefault="00CD7F10" w:rsidP="00CD7F1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CD7F10" w:rsidRPr="00A30B95" w:rsidRDefault="00CD7F10" w:rsidP="00CD7F1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CD7F10" w:rsidRPr="00CD7F10" w:rsidRDefault="00CD7F10" w:rsidP="00E221BD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lang w:val="en-US"/>
        </w:rPr>
      </w:pPr>
    </w:p>
    <w:p w:rsidR="00924688" w:rsidRPr="00CD7F10" w:rsidRDefault="00924688">
      <w:pPr>
        <w:rPr>
          <w:lang w:val="en-US"/>
        </w:rPr>
      </w:pPr>
    </w:p>
    <w:sectPr w:rsidR="00924688" w:rsidRPr="00CD7F10" w:rsidSect="00E221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BD"/>
    <w:rsid w:val="00067272"/>
    <w:rsid w:val="003B0650"/>
    <w:rsid w:val="006E690C"/>
    <w:rsid w:val="00924688"/>
    <w:rsid w:val="00BA67DE"/>
    <w:rsid w:val="00CD7F10"/>
    <w:rsid w:val="00E221BD"/>
    <w:rsid w:val="00E8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650</Characters>
  <Application>Microsoft Office Word</Application>
  <DocSecurity>0</DocSecurity>
  <Lines>5</Lines>
  <Paragraphs>1</Paragraphs>
  <ScaleCrop>false</ScaleCrop>
  <Company>Kraftway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6</cp:revision>
  <dcterms:created xsi:type="dcterms:W3CDTF">2018-03-02T08:08:00Z</dcterms:created>
  <dcterms:modified xsi:type="dcterms:W3CDTF">2018-03-07T11:19:00Z</dcterms:modified>
</cp:coreProperties>
</file>